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22006" w14:textId="053EF364" w:rsidR="00505FE4" w:rsidRPr="00F34B7F" w:rsidRDefault="00505FE4" w:rsidP="00A4490B">
      <w:pPr>
        <w:pStyle w:val="Tytu"/>
        <w:ind w:right="707"/>
        <w:jc w:val="left"/>
        <w:rPr>
          <w:szCs w:val="24"/>
        </w:rPr>
      </w:pPr>
    </w:p>
    <w:p w14:paraId="74A33D40" w14:textId="77777777" w:rsidR="00505FE4" w:rsidRPr="00F34B7F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34B7F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F34B7F" w14:paraId="697E2E58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571AD7F" w14:textId="77777777" w:rsidR="00505FE4" w:rsidRPr="00F34B7F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B814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Nazwa modułu (bloku przedmiotów): </w:t>
            </w:r>
          </w:p>
          <w:p w14:paraId="6519B4AE" w14:textId="554EBF7D" w:rsidR="00BC0D68" w:rsidRPr="00F34B7F" w:rsidRDefault="00BC0D68" w:rsidP="00F77DC4">
            <w:pPr>
              <w:rPr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635655C" w14:textId="0E55FC37" w:rsidR="00BC0D68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Kod modułu:</w:t>
            </w:r>
            <w:r w:rsidR="00BC0D68" w:rsidRPr="00F34B7F">
              <w:rPr>
                <w:sz w:val="24"/>
                <w:szCs w:val="24"/>
              </w:rPr>
              <w:t xml:space="preserve"> </w:t>
            </w:r>
            <w:r w:rsidR="00BC0D68" w:rsidRPr="00F34B7F">
              <w:rPr>
                <w:b/>
                <w:bCs/>
                <w:sz w:val="24"/>
                <w:szCs w:val="24"/>
              </w:rPr>
              <w:t>M19</w:t>
            </w:r>
          </w:p>
        </w:tc>
      </w:tr>
      <w:tr w:rsidR="00505FE4" w:rsidRPr="00F34B7F" w14:paraId="7B9AEC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C4E174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DFCE" w14:textId="77777777" w:rsidR="00505FE4" w:rsidRPr="00F34B7F" w:rsidRDefault="00505FE4" w:rsidP="00F77DC4">
            <w:pPr>
              <w:rPr>
                <w:b/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Nazwa przedmiotu: </w:t>
            </w:r>
          </w:p>
          <w:p w14:paraId="29DBB250" w14:textId="2951ED0A" w:rsidR="00505FE4" w:rsidRPr="00F34B7F" w:rsidRDefault="00BC0D68" w:rsidP="00F77DC4">
            <w:pPr>
              <w:rPr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Administracja i zarządzanie bazami danych ORACLE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C545DAF" w14:textId="67AB8A7B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Kod przedmiotu:</w:t>
            </w:r>
            <w:r w:rsidR="00BC0D68" w:rsidRPr="00F34B7F">
              <w:rPr>
                <w:sz w:val="24"/>
                <w:szCs w:val="24"/>
              </w:rPr>
              <w:t xml:space="preserve"> P</w:t>
            </w:r>
            <w:r w:rsidR="00F34B7F" w:rsidRPr="00F34B7F">
              <w:rPr>
                <w:sz w:val="24"/>
                <w:szCs w:val="24"/>
              </w:rPr>
              <w:t>BD</w:t>
            </w:r>
            <w:r w:rsidR="00BC0D68" w:rsidRPr="00F34B7F">
              <w:rPr>
                <w:sz w:val="24"/>
                <w:szCs w:val="24"/>
              </w:rPr>
              <w:t>-M1</w:t>
            </w:r>
          </w:p>
        </w:tc>
      </w:tr>
      <w:tr w:rsidR="00505FE4" w:rsidRPr="00F34B7F" w14:paraId="7CCA8E4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6AE4A3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D1F8E2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Nazwa jednostki organizacyjnej prowadzącej przedmiot / moduł:</w:t>
            </w:r>
          </w:p>
          <w:p w14:paraId="1E45F4BC" w14:textId="77777777" w:rsidR="00505FE4" w:rsidRPr="00F34B7F" w:rsidRDefault="00A0655B" w:rsidP="00F77DC4">
            <w:pPr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F34B7F" w14:paraId="64F13FC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C08280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081A9A" w14:textId="1B1B6437" w:rsidR="00505FE4" w:rsidRPr="00F34B7F" w:rsidRDefault="00505FE4" w:rsidP="00F34B7F">
            <w:pPr>
              <w:rPr>
                <w:b/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Nazwa kierunku:</w:t>
            </w:r>
            <w:r w:rsidR="00BC0D68" w:rsidRPr="00F34B7F">
              <w:rPr>
                <w:b/>
                <w:sz w:val="24"/>
                <w:szCs w:val="24"/>
              </w:rPr>
              <w:t xml:space="preserve"> </w:t>
            </w:r>
            <w:r w:rsidR="00F34B7F" w:rsidRPr="00F34B7F">
              <w:rPr>
                <w:b/>
                <w:sz w:val="24"/>
                <w:szCs w:val="24"/>
              </w:rPr>
              <w:br/>
            </w:r>
            <w:r w:rsidR="00BC0D68" w:rsidRPr="00F34B7F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F34B7F" w14:paraId="4E46263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90AEB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948761" w14:textId="5F466ADD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Nazwa specjalności:</w:t>
            </w:r>
            <w:r w:rsidR="00A0655B" w:rsidRPr="00F34B7F">
              <w:rPr>
                <w:sz w:val="24"/>
                <w:szCs w:val="24"/>
              </w:rPr>
              <w:t xml:space="preserve"> </w:t>
            </w:r>
          </w:p>
          <w:p w14:paraId="401A5BF2" w14:textId="22A223E2" w:rsidR="00505FE4" w:rsidRPr="00F34B7F" w:rsidRDefault="00A0655B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F34B7F" w14:paraId="43A88ED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35A509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0EC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Forma studiów:</w:t>
            </w:r>
          </w:p>
          <w:p w14:paraId="00A6A1E2" w14:textId="482262C7" w:rsidR="00505FE4" w:rsidRPr="00F34B7F" w:rsidRDefault="0047394D" w:rsidP="00F77D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BC0D68" w:rsidRPr="00F34B7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DE8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Profil kształcenia:</w:t>
            </w:r>
          </w:p>
          <w:p w14:paraId="0B2B369B" w14:textId="53BB27E0" w:rsidR="00505FE4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C3F44D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Poziom studiów:</w:t>
            </w:r>
          </w:p>
          <w:p w14:paraId="13DA9591" w14:textId="6D5181E3" w:rsidR="00BC0D68" w:rsidRPr="00F34B7F" w:rsidRDefault="00BC0D68" w:rsidP="00F77DC4">
            <w:pPr>
              <w:rPr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F34B7F" w14:paraId="7481938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7BAD6C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E0F4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Rok / semestr: </w:t>
            </w:r>
          </w:p>
          <w:p w14:paraId="5A9AA683" w14:textId="08E3DA61" w:rsidR="00505FE4" w:rsidRPr="00F34B7F" w:rsidRDefault="00BC0D68" w:rsidP="00F77DC4">
            <w:pPr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E06E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Status przedmiotu /modułu:</w:t>
            </w:r>
          </w:p>
          <w:p w14:paraId="7598CAED" w14:textId="1E39D55F" w:rsidR="00505FE4" w:rsidRPr="00F34B7F" w:rsidRDefault="00BC0D68" w:rsidP="00F77DC4">
            <w:pPr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DE6C1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Język przedmiotu / modułu:</w:t>
            </w:r>
          </w:p>
          <w:p w14:paraId="077A28F2" w14:textId="7DA7244D" w:rsidR="00505FE4" w:rsidRPr="00F34B7F" w:rsidRDefault="00BC0D68" w:rsidP="00F77DC4">
            <w:pPr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F34B7F" w14:paraId="35B2AF5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064535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C76A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  <w:p w14:paraId="1F83FA16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E9E6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D01C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7474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350B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DBF6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94349A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inne </w:t>
            </w:r>
            <w:r w:rsidRPr="00F34B7F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F34B7F" w14:paraId="37A1429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FC992F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F8D62FC" w14:textId="77777777" w:rsidR="00505FE4" w:rsidRPr="00F34B7F" w:rsidRDefault="00505FE4" w:rsidP="00F77DC4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1B3F40" w14:textId="20274994" w:rsidR="00505FE4" w:rsidRPr="00F34B7F" w:rsidRDefault="00BC0D68" w:rsidP="00F77DC4">
            <w:pPr>
              <w:jc w:val="center"/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56750E" w14:textId="77777777" w:rsidR="00505FE4" w:rsidRPr="00F34B7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8F32" w14:textId="180678E2" w:rsidR="00505FE4" w:rsidRPr="00F34B7F" w:rsidRDefault="0047394D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E36DC5" w14:textId="77777777" w:rsidR="00505FE4" w:rsidRPr="00F34B7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6FB1B" w14:textId="77777777" w:rsidR="00505FE4" w:rsidRPr="00F34B7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BFACD" w14:textId="77777777" w:rsidR="00505FE4" w:rsidRPr="00F34B7F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0849CEE" w14:textId="77777777" w:rsidR="00505FE4" w:rsidRPr="00F34B7F" w:rsidRDefault="00505FE4" w:rsidP="00505FE4">
      <w:pPr>
        <w:rPr>
          <w:sz w:val="24"/>
          <w:szCs w:val="24"/>
        </w:rPr>
      </w:pPr>
    </w:p>
    <w:p w14:paraId="3A853CE3" w14:textId="77777777" w:rsidR="00505FE4" w:rsidRPr="00F34B7F" w:rsidRDefault="00505FE4" w:rsidP="00505FE4">
      <w:pPr>
        <w:rPr>
          <w:sz w:val="24"/>
          <w:szCs w:val="24"/>
        </w:rPr>
      </w:pPr>
    </w:p>
    <w:tbl>
      <w:tblPr>
        <w:tblW w:w="1720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  <w:gridCol w:w="7105"/>
      </w:tblGrid>
      <w:tr w:rsidR="00BC0D68" w:rsidRPr="00F34B7F" w14:paraId="1E0EF72C" w14:textId="77777777" w:rsidTr="00164BE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B5EB" w14:textId="77777777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Koordynator przedmiotu / modułu</w:t>
            </w:r>
            <w:r w:rsidRPr="00F34B7F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FE8E" w14:textId="64545497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dr inż. Jerzy Buriak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8CFF7" w14:textId="480AEF3E" w:rsidR="00BC0D68" w:rsidRPr="00F34B7F" w:rsidRDefault="00BC0D68" w:rsidP="00BC0D68">
            <w:pPr>
              <w:rPr>
                <w:sz w:val="24"/>
                <w:szCs w:val="24"/>
              </w:rPr>
            </w:pPr>
          </w:p>
        </w:tc>
      </w:tr>
      <w:tr w:rsidR="00BC0D68" w:rsidRPr="00F34B7F" w14:paraId="7E8E61CD" w14:textId="77777777" w:rsidTr="00164BE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0E8E" w14:textId="77777777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Prowadzący zajęcia</w:t>
            </w:r>
            <w:r w:rsidRPr="00F34B7F">
              <w:t>*</w:t>
            </w:r>
          </w:p>
          <w:p w14:paraId="3E942092" w14:textId="77777777" w:rsidR="00BC0D68" w:rsidRPr="00F34B7F" w:rsidRDefault="00BC0D68" w:rsidP="00BC0D68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2366" w14:textId="123E049E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dr inż. Jerzy Buriak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269B7" w14:textId="309A700B" w:rsidR="00BC0D68" w:rsidRPr="00F34B7F" w:rsidRDefault="00BC0D68" w:rsidP="00BC0D68">
            <w:pPr>
              <w:rPr>
                <w:sz w:val="24"/>
                <w:szCs w:val="24"/>
              </w:rPr>
            </w:pPr>
          </w:p>
        </w:tc>
      </w:tr>
      <w:tr w:rsidR="00BC0D68" w:rsidRPr="00F34B7F" w14:paraId="3C8A7A52" w14:textId="77777777" w:rsidTr="00164BE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EAE3" w14:textId="77777777" w:rsidR="00BC0D68" w:rsidRPr="00F34B7F" w:rsidRDefault="00BC0D68" w:rsidP="00BC0D68">
            <w:pPr>
              <w:spacing w:before="120" w:after="12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700C" w14:textId="7043DA1E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Zapoznanie ze strukturami, narzędziami i technikami administracji bazą danych ORACLE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1D237" w14:textId="525FCBE2" w:rsidR="00BC0D68" w:rsidRPr="00F34B7F" w:rsidRDefault="00BC0D68" w:rsidP="00BC0D68">
            <w:pPr>
              <w:rPr>
                <w:sz w:val="24"/>
                <w:szCs w:val="24"/>
              </w:rPr>
            </w:pPr>
          </w:p>
        </w:tc>
      </w:tr>
      <w:tr w:rsidR="00BC0D68" w:rsidRPr="00F34B7F" w14:paraId="4FDDA701" w14:textId="77777777" w:rsidTr="00164BE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837CAC" w14:textId="77777777" w:rsidR="00BC0D68" w:rsidRPr="00F34B7F" w:rsidRDefault="00BC0D68" w:rsidP="00BC0D68">
            <w:pPr>
              <w:spacing w:before="120" w:after="12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47CF28" w14:textId="76139DFE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Znajomość relacyjnych baz danych, SQL, podstawowa znajomość narzędzi ORACLE dla baz danych .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52A700" w14:textId="4460591F" w:rsidR="00BC0D68" w:rsidRPr="00F34B7F" w:rsidRDefault="00BC0D68" w:rsidP="00BC0D68">
            <w:pPr>
              <w:rPr>
                <w:sz w:val="24"/>
                <w:szCs w:val="24"/>
              </w:rPr>
            </w:pPr>
          </w:p>
        </w:tc>
      </w:tr>
    </w:tbl>
    <w:p w14:paraId="055CC2E2" w14:textId="77777777" w:rsidR="00505FE4" w:rsidRPr="00F34B7F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34B7F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52AD12B2" w14:textId="77777777" w:rsidR="00505FE4" w:rsidRPr="00F34B7F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34B7F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54B31227" w14:textId="77777777" w:rsidR="00505FE4" w:rsidRPr="00F34B7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F34B7F" w14:paraId="58E7D8C1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4CC33B0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F34B7F" w14:paraId="72320AAA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733AA8" w14:textId="77777777" w:rsidR="00505FE4" w:rsidRPr="00F34B7F" w:rsidRDefault="00505FE4" w:rsidP="00F77DC4">
            <w:pPr>
              <w:rPr>
                <w:sz w:val="22"/>
                <w:szCs w:val="22"/>
              </w:rPr>
            </w:pPr>
            <w:r w:rsidRPr="00F34B7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9E1101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FF2243" w14:textId="77777777" w:rsidR="00505FE4" w:rsidRPr="00F34B7F" w:rsidRDefault="00505FE4" w:rsidP="00F77DC4">
            <w:pPr>
              <w:jc w:val="center"/>
              <w:rPr>
                <w:sz w:val="22"/>
                <w:szCs w:val="22"/>
              </w:rPr>
            </w:pPr>
            <w:r w:rsidRPr="00F34B7F">
              <w:rPr>
                <w:sz w:val="22"/>
                <w:szCs w:val="22"/>
              </w:rPr>
              <w:t xml:space="preserve">Kod kierunkowego efektu </w:t>
            </w:r>
          </w:p>
          <w:p w14:paraId="64D24871" w14:textId="77777777" w:rsidR="00505FE4" w:rsidRPr="00F34B7F" w:rsidRDefault="00505FE4" w:rsidP="00F77DC4">
            <w:pPr>
              <w:jc w:val="center"/>
              <w:rPr>
                <w:sz w:val="22"/>
                <w:szCs w:val="22"/>
              </w:rPr>
            </w:pPr>
            <w:r w:rsidRPr="00F34B7F">
              <w:rPr>
                <w:sz w:val="22"/>
                <w:szCs w:val="22"/>
              </w:rPr>
              <w:t>uczenia się</w:t>
            </w:r>
          </w:p>
        </w:tc>
      </w:tr>
      <w:tr w:rsidR="00505FE4" w:rsidRPr="00F34B7F" w14:paraId="2633EF8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0004" w14:textId="77777777" w:rsidR="00505FE4" w:rsidRPr="00F34B7F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9D4E6E" w14:textId="77777777" w:rsidR="00505FE4" w:rsidRPr="00F34B7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6958C" w14:textId="77777777" w:rsidR="00505FE4" w:rsidRPr="00F34B7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C0D68" w:rsidRPr="00F34B7F" w14:paraId="70F5EE9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F04E" w14:textId="06B4BF65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04B262" w14:textId="5F1F40BC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Identyfikuje elementy struktury fizycznej i logicznej bazy danych Oracle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C2F79" w14:textId="4D034B3B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K_W05, K_W14</w:t>
            </w:r>
          </w:p>
        </w:tc>
      </w:tr>
      <w:tr w:rsidR="00BC0D68" w:rsidRPr="00F34B7F" w14:paraId="1680B6B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7165" w14:textId="1269F598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E0EA0F" w14:textId="05FF95EC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Zna podstawowe zapytania modyfikujące instancję i bazę danych oraz zna podstawowe perspektywy tabel systemowych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02E64" w14:textId="39274013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K_W05, K_W14</w:t>
            </w:r>
          </w:p>
        </w:tc>
      </w:tr>
      <w:tr w:rsidR="00BC0D68" w:rsidRPr="00F34B7F" w14:paraId="12B634A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D5E9" w14:textId="31D1DB5D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912B66" w14:textId="45B072A7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Rozumie zasady archiwizacji i przywracania danych, oraz uruchamiania i zatrzymywania instancji serwera baz danych Oracle.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AED80" w14:textId="5FD35C2A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K_W05, K_W14</w:t>
            </w:r>
          </w:p>
        </w:tc>
      </w:tr>
      <w:tr w:rsidR="00505FE4" w:rsidRPr="00F34B7F" w14:paraId="5E34E52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76FC" w14:textId="77777777" w:rsidR="00505FE4" w:rsidRPr="00F34B7F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548CD8" w14:textId="77777777" w:rsidR="00505FE4" w:rsidRPr="00F34B7F" w:rsidRDefault="00505FE4" w:rsidP="00BC0D68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C1881" w14:textId="77777777" w:rsidR="00505FE4" w:rsidRPr="00F34B7F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C0D68" w:rsidRPr="00F34B7F" w14:paraId="57A568F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FBC8" w14:textId="652E9533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5E47F" w14:textId="471EA91B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Posługuje się narzędziami administracji i monitorowania serwera baz danych Oracle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BC8DB" w14:textId="7E4A5A01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K_U18</w:t>
            </w:r>
          </w:p>
        </w:tc>
      </w:tr>
      <w:tr w:rsidR="00BC0D68" w:rsidRPr="00F34B7F" w14:paraId="5790993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1C7A" w14:textId="056BD978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67678" w14:textId="184547D8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Konstruuje zapytania SQL i procedury PL</w:t>
            </w:r>
            <w:r w:rsidR="00DF4FD4" w:rsidRPr="00F34B7F">
              <w:rPr>
                <w:sz w:val="24"/>
                <w:szCs w:val="24"/>
              </w:rPr>
              <w:t>/</w:t>
            </w:r>
            <w:r w:rsidRPr="00F34B7F">
              <w:rPr>
                <w:sz w:val="24"/>
                <w:szCs w:val="24"/>
              </w:rPr>
              <w:t>SQL w zakresie administracji i monitorowania instancji i struktur bazy danych Oracle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BC710" w14:textId="4AE37A48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K_U01, K_U18</w:t>
            </w:r>
          </w:p>
        </w:tc>
      </w:tr>
      <w:tr w:rsidR="00BC0D68" w:rsidRPr="00F34B7F" w14:paraId="1EAE37D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A153" w14:textId="13D6EAC2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A6D3A8" w14:textId="36F8DCB5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Buduje i wdraża proste scenariusze bezpieczeństwa instancji i baz danych Oracle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29A18" w14:textId="0437E97E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K_U10, K_U18</w:t>
            </w:r>
          </w:p>
        </w:tc>
      </w:tr>
      <w:tr w:rsidR="00BC0D68" w:rsidRPr="00F34B7F" w14:paraId="61E4AD9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80D5" w14:textId="7005432A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7B3A6D" w14:textId="14EE8B89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7D59A4" w14:textId="1E6BC231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K_U06</w:t>
            </w:r>
          </w:p>
        </w:tc>
      </w:tr>
      <w:tr w:rsidR="00BC0D68" w:rsidRPr="00F34B7F" w14:paraId="46DDFB8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471D" w14:textId="77777777" w:rsidR="00BC0D68" w:rsidRPr="00F34B7F" w:rsidRDefault="00BC0D68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B7EE18" w14:textId="77777777" w:rsidR="00BC0D68" w:rsidRPr="00F34B7F" w:rsidRDefault="00BC0D68" w:rsidP="00BC0D68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5B7EE" w14:textId="77777777" w:rsidR="00BC0D68" w:rsidRPr="00F34B7F" w:rsidRDefault="00BC0D68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C0D68" w:rsidRPr="00F34B7F" w14:paraId="5083E95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E23E" w14:textId="253E0BF3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07597D" w14:textId="61B492C1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Opisuje, pozycjonuje i różnicuje zakres posiadanej przez siebie wiedzy i umiejętności.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0D8A5" w14:textId="082D5DE4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K_K01</w:t>
            </w:r>
          </w:p>
        </w:tc>
      </w:tr>
      <w:tr w:rsidR="00BC0D68" w:rsidRPr="00F34B7F" w14:paraId="6E86349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87F" w14:textId="4F77AB59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583447" w14:textId="3CF56606" w:rsidR="00BC0D68" w:rsidRPr="00F34B7F" w:rsidRDefault="00BC0D68" w:rsidP="00BC0D68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Rozumie aspekty poufności danych i bezpieczeństwa przechowywania informacji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7D537" w14:textId="77777777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K_K02</w:t>
            </w:r>
          </w:p>
          <w:p w14:paraId="24DA8753" w14:textId="1D9B5B13" w:rsidR="00BC0D68" w:rsidRPr="00F34B7F" w:rsidRDefault="00BC0D68" w:rsidP="00BC0D68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K_K03</w:t>
            </w:r>
          </w:p>
        </w:tc>
      </w:tr>
      <w:tr w:rsidR="00505FE4" w:rsidRPr="00F34B7F" w14:paraId="12BC1DB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D9D9DD1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F34B7F" w14:paraId="0413487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CBBCB5" w14:textId="77777777" w:rsidR="00505FE4" w:rsidRPr="00F34B7F" w:rsidRDefault="00505FE4" w:rsidP="00F77DC4">
            <w:pPr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F34B7F" w14:paraId="0633211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7BA97D" w14:textId="727AA05D" w:rsidR="00DF4FD4" w:rsidRPr="00F34B7F" w:rsidRDefault="00DF4FD4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Przedstawienie sylabusa kursu. Instancja bazy danych Oracle: pamięci SGA, PGA, procesy w tle, opcje uruchamiania i zatrzymania instancji</w:t>
            </w:r>
            <w:r w:rsidR="004951D6" w:rsidRPr="00F34B7F">
              <w:rPr>
                <w:sz w:val="24"/>
                <w:szCs w:val="24"/>
              </w:rPr>
              <w:t>. Monitorowanie instancji: widoki V_$. Zarządzanie instancją bazy: pliki parametrów inicjalizacyjnych, kwerendy Alter System.</w:t>
            </w:r>
          </w:p>
          <w:p w14:paraId="1C0F43C7" w14:textId="10A7DDAC" w:rsidR="00DF4FD4" w:rsidRPr="00F34B7F" w:rsidRDefault="00DF4FD4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Nazwy i usługi sieciowe. Konfiguracja bazy danych Oracle i procesu nasłuchu LISTENER</w:t>
            </w:r>
          </w:p>
          <w:p w14:paraId="0DAFEFFD" w14:textId="6087CF74" w:rsidR="00DF4FD4" w:rsidRPr="00F34B7F" w:rsidRDefault="00DF4FD4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Struktura fizyczna i logiczna bazy danych Oracle, przestrzenie systemowe</w:t>
            </w:r>
            <w:r w:rsidR="004951D6" w:rsidRPr="00F34B7F">
              <w:rPr>
                <w:sz w:val="24"/>
                <w:szCs w:val="24"/>
              </w:rPr>
              <w:t xml:space="preserve">. </w:t>
            </w:r>
            <w:r w:rsidRPr="00F34B7F">
              <w:rPr>
                <w:sz w:val="24"/>
                <w:szCs w:val="24"/>
              </w:rPr>
              <w:t xml:space="preserve">Nadzorowanie przestrzeni tabel: widoki DBA_. Definiowanie plików i przestrzeni tabel: kwerendy Alter Database, </w:t>
            </w:r>
            <w:proofErr w:type="spellStart"/>
            <w:r w:rsidRPr="00F34B7F">
              <w:rPr>
                <w:sz w:val="24"/>
                <w:szCs w:val="24"/>
              </w:rPr>
              <w:t>Create</w:t>
            </w:r>
            <w:proofErr w:type="spellEnd"/>
            <w:r w:rsidRPr="00F34B7F">
              <w:rPr>
                <w:sz w:val="24"/>
                <w:szCs w:val="24"/>
              </w:rPr>
              <w:t xml:space="preserve"> i Alter </w:t>
            </w:r>
            <w:proofErr w:type="spellStart"/>
            <w:r w:rsidRPr="00F34B7F">
              <w:rPr>
                <w:sz w:val="24"/>
                <w:szCs w:val="24"/>
              </w:rPr>
              <w:t>Tablespace</w:t>
            </w:r>
            <w:proofErr w:type="spellEnd"/>
            <w:r w:rsidR="004951D6" w:rsidRPr="00F34B7F">
              <w:rPr>
                <w:sz w:val="24"/>
                <w:szCs w:val="24"/>
              </w:rPr>
              <w:t>.</w:t>
            </w:r>
          </w:p>
          <w:p w14:paraId="4C94BE35" w14:textId="331F0341" w:rsidR="00D919C8" w:rsidRPr="00F34B7F" w:rsidRDefault="00D919C8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Model </w:t>
            </w:r>
            <w:proofErr w:type="spellStart"/>
            <w:r w:rsidRPr="00F34B7F">
              <w:rPr>
                <w:sz w:val="24"/>
                <w:szCs w:val="24"/>
              </w:rPr>
              <w:t>Multitenant</w:t>
            </w:r>
            <w:proofErr w:type="spellEnd"/>
            <w:r w:rsidRPr="00F34B7F">
              <w:rPr>
                <w:sz w:val="24"/>
                <w:szCs w:val="24"/>
              </w:rPr>
              <w:t>. Architektura bazy z obsługą wielu klientów/dzierżawców wspólnej bazy kontenerowej.</w:t>
            </w:r>
          </w:p>
          <w:p w14:paraId="795FC7BF" w14:textId="72C5F4F2" w:rsidR="00DF4FD4" w:rsidRPr="00F34B7F" w:rsidRDefault="00DF4FD4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Zarządzanie użytkownikami bazy i uprawnieniami</w:t>
            </w:r>
            <w:r w:rsidR="004951D6" w:rsidRPr="00F34B7F">
              <w:rPr>
                <w:sz w:val="24"/>
                <w:szCs w:val="24"/>
              </w:rPr>
              <w:t>.</w:t>
            </w:r>
          </w:p>
          <w:p w14:paraId="31967961" w14:textId="2F52DF80" w:rsidR="00DF4FD4" w:rsidRPr="00F34B7F" w:rsidRDefault="00DF4FD4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Zarządzanie rolami oraz profilami</w:t>
            </w:r>
            <w:r w:rsidR="004951D6" w:rsidRPr="00F34B7F">
              <w:rPr>
                <w:sz w:val="24"/>
                <w:szCs w:val="24"/>
              </w:rPr>
              <w:t>.</w:t>
            </w:r>
          </w:p>
          <w:p w14:paraId="74BB481D" w14:textId="19550772" w:rsidR="00DF4FD4" w:rsidRPr="00F34B7F" w:rsidRDefault="00DF4FD4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Zarządzanie współbieżnym dostępem do danych – blokowania i zakleszczenia</w:t>
            </w:r>
            <w:r w:rsidR="004951D6" w:rsidRPr="00F34B7F">
              <w:rPr>
                <w:sz w:val="24"/>
                <w:szCs w:val="24"/>
              </w:rPr>
              <w:t>.</w:t>
            </w:r>
          </w:p>
          <w:p w14:paraId="45952CDE" w14:textId="05B98D50" w:rsidR="004951D6" w:rsidRPr="00F34B7F" w:rsidRDefault="004951D6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Więzy integralności. Indeksy. Monitorowanie indeksów.</w:t>
            </w:r>
            <w:r w:rsidR="00D919C8" w:rsidRPr="00F34B7F">
              <w:rPr>
                <w:sz w:val="24"/>
                <w:szCs w:val="24"/>
              </w:rPr>
              <w:t xml:space="preserve"> Aspekty wydajności związane z indeksami.</w:t>
            </w:r>
          </w:p>
          <w:p w14:paraId="4FCA847C" w14:textId="77777777" w:rsidR="00DF4FD4" w:rsidRPr="00F34B7F" w:rsidRDefault="00DF4FD4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Wycofywanie wprowadzonych zmian w danych. Porównanie operacji </w:t>
            </w:r>
            <w:proofErr w:type="spellStart"/>
            <w:r w:rsidRPr="00F34B7F">
              <w:rPr>
                <w:sz w:val="24"/>
                <w:szCs w:val="24"/>
              </w:rPr>
              <w:t>Undo</w:t>
            </w:r>
            <w:proofErr w:type="spellEnd"/>
            <w:r w:rsidRPr="00F34B7F">
              <w:rPr>
                <w:sz w:val="24"/>
                <w:szCs w:val="24"/>
              </w:rPr>
              <w:t xml:space="preserve"> i Redo. Gwarantowanie możliwości wycofania zmian</w:t>
            </w:r>
          </w:p>
          <w:p w14:paraId="27495DF1" w14:textId="06051BB1" w:rsidR="00DF4FD4" w:rsidRPr="00F34B7F" w:rsidRDefault="00DF4FD4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Aspekty użycia technologii </w:t>
            </w:r>
            <w:proofErr w:type="spellStart"/>
            <w:r w:rsidRPr="00F34B7F">
              <w:rPr>
                <w:sz w:val="24"/>
                <w:szCs w:val="24"/>
              </w:rPr>
              <w:t>Flashback</w:t>
            </w:r>
            <w:proofErr w:type="spellEnd"/>
            <w:r w:rsidRPr="00F34B7F">
              <w:rPr>
                <w:sz w:val="24"/>
                <w:szCs w:val="24"/>
              </w:rPr>
              <w:t xml:space="preserve">. </w:t>
            </w:r>
            <w:proofErr w:type="spellStart"/>
            <w:r w:rsidRPr="00F34B7F">
              <w:rPr>
                <w:sz w:val="24"/>
                <w:szCs w:val="24"/>
              </w:rPr>
              <w:t>Recycle</w:t>
            </w:r>
            <w:proofErr w:type="spellEnd"/>
            <w:r w:rsidRPr="00F34B7F">
              <w:rPr>
                <w:sz w:val="24"/>
                <w:szCs w:val="24"/>
              </w:rPr>
              <w:t xml:space="preserve"> Bin</w:t>
            </w:r>
            <w:r w:rsidR="004951D6" w:rsidRPr="00F34B7F">
              <w:rPr>
                <w:sz w:val="24"/>
                <w:szCs w:val="24"/>
              </w:rPr>
              <w:t>.</w:t>
            </w:r>
          </w:p>
          <w:p w14:paraId="6EF9CA27" w14:textId="350B53D1" w:rsidR="004951D6" w:rsidRPr="00F34B7F" w:rsidRDefault="004951D6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Rodzaje awarii i wykonywanie kopii bezpieczeństwa. Strategie tworzenia kopi zapasowych.</w:t>
            </w:r>
          </w:p>
          <w:p w14:paraId="31C700DF" w14:textId="41107AA9" w:rsidR="004951D6" w:rsidRPr="00F34B7F" w:rsidRDefault="004951D6" w:rsidP="004951D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Recovery</w:t>
            </w:r>
            <w:proofErr w:type="spellEnd"/>
            <w:r w:rsidRPr="00F34B7F">
              <w:rPr>
                <w:sz w:val="24"/>
                <w:szCs w:val="24"/>
              </w:rPr>
              <w:t xml:space="preserve"> i </w:t>
            </w:r>
            <w:proofErr w:type="spellStart"/>
            <w:r w:rsidRPr="00F34B7F">
              <w:rPr>
                <w:sz w:val="24"/>
                <w:szCs w:val="24"/>
              </w:rPr>
              <w:t>Restore</w:t>
            </w:r>
            <w:proofErr w:type="spellEnd"/>
            <w:r w:rsidRPr="00F34B7F">
              <w:rPr>
                <w:sz w:val="24"/>
                <w:szCs w:val="24"/>
              </w:rPr>
              <w:t>. Przywracanie bazy danych z kopii bezpieczeństwa.</w:t>
            </w:r>
          </w:p>
          <w:p w14:paraId="3A792B60" w14:textId="4A1A99D0" w:rsidR="004951D6" w:rsidRPr="00F34B7F" w:rsidRDefault="00D919C8" w:rsidP="004951D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Data Pump. </w:t>
            </w:r>
            <w:r w:rsidR="004951D6" w:rsidRPr="00F34B7F">
              <w:rPr>
                <w:sz w:val="24"/>
                <w:szCs w:val="24"/>
              </w:rPr>
              <w:t>Eksport danych z bazy i import danych do bazy Oracle</w:t>
            </w:r>
          </w:p>
          <w:p w14:paraId="44A5B8AC" w14:textId="77777777" w:rsidR="00DF4FD4" w:rsidRPr="00F34B7F" w:rsidRDefault="00DF4FD4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Ustanawianie audytów w bazie Oracle</w:t>
            </w:r>
          </w:p>
          <w:p w14:paraId="24AA7B53" w14:textId="7148FFA0" w:rsidR="00DF4FD4" w:rsidRPr="00F34B7F" w:rsidRDefault="00D919C8" w:rsidP="00DF4FD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Partycjonowanie tabel. </w:t>
            </w:r>
            <w:r w:rsidR="00DF4FD4" w:rsidRPr="00F34B7F">
              <w:rPr>
                <w:sz w:val="24"/>
                <w:szCs w:val="24"/>
              </w:rPr>
              <w:t>Utrzymanie bazy i zarządzanie wydajnością</w:t>
            </w:r>
            <w:r w:rsidR="00FD39C1" w:rsidRPr="00F34B7F">
              <w:rPr>
                <w:sz w:val="24"/>
                <w:szCs w:val="24"/>
              </w:rPr>
              <w:t>.</w:t>
            </w:r>
          </w:p>
          <w:p w14:paraId="72CEE4F9" w14:textId="77777777" w:rsidR="00505FE4" w:rsidRPr="00F34B7F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F34B7F" w14:paraId="6FF31FA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2883F59" w14:textId="77777777" w:rsidR="00505FE4" w:rsidRPr="00F34B7F" w:rsidRDefault="00505FE4" w:rsidP="00F77DC4">
            <w:pPr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F34B7F" w14:paraId="4A9EE9F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135B35" w14:textId="77777777" w:rsidR="00505FE4" w:rsidRPr="00F34B7F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F34B7F" w14:paraId="35C9328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D8300F9" w14:textId="77777777" w:rsidR="00505FE4" w:rsidRPr="00F34B7F" w:rsidRDefault="00505FE4" w:rsidP="00F77DC4">
            <w:pPr>
              <w:pStyle w:val="Nagwek1"/>
              <w:rPr>
                <w:szCs w:val="24"/>
              </w:rPr>
            </w:pPr>
            <w:r w:rsidRPr="00F34B7F">
              <w:rPr>
                <w:szCs w:val="24"/>
              </w:rPr>
              <w:t>Laboratorium</w:t>
            </w:r>
          </w:p>
        </w:tc>
      </w:tr>
      <w:tr w:rsidR="00505FE4" w:rsidRPr="00F34B7F" w14:paraId="01F65E86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4C3FDD" w14:textId="6B5CC8C5" w:rsidR="00FD39C1" w:rsidRPr="00F34B7F" w:rsidRDefault="00FD39C1" w:rsidP="00FD39C1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Laboratoria na bieżąco stanowią uzupełnienie wykładu. </w:t>
            </w:r>
            <w:r w:rsidR="00B57B7E" w:rsidRPr="00F34B7F">
              <w:rPr>
                <w:sz w:val="24"/>
                <w:szCs w:val="24"/>
              </w:rPr>
              <w:t>W</w:t>
            </w:r>
            <w:r w:rsidRPr="00F34B7F">
              <w:rPr>
                <w:sz w:val="24"/>
                <w:szCs w:val="24"/>
              </w:rPr>
              <w:t xml:space="preserve"> sposób praktyczny przedstawia</w:t>
            </w:r>
            <w:r w:rsidR="00B57B7E" w:rsidRPr="00F34B7F">
              <w:rPr>
                <w:sz w:val="24"/>
                <w:szCs w:val="24"/>
              </w:rPr>
              <w:t>ją</w:t>
            </w:r>
            <w:r w:rsidRPr="00F34B7F">
              <w:rPr>
                <w:sz w:val="24"/>
                <w:szCs w:val="24"/>
              </w:rPr>
              <w:t xml:space="preserve"> poruszane na wykładzie zagadnienia. Dla każdego ćwiczenia opracowano scenariusz. Do realizacji każdego scenariusza wystarczającą jest wersja nieodpłatna oprogramowania Oracle , tj. Oracle XE. </w:t>
            </w:r>
          </w:p>
          <w:p w14:paraId="2A3AA660" w14:textId="77777777" w:rsidR="00FD39C1" w:rsidRPr="00F34B7F" w:rsidRDefault="00FD39C1" w:rsidP="00FD39C1">
            <w:pPr>
              <w:pStyle w:val="NormalnyWeb"/>
              <w:spacing w:before="0" w:beforeAutospacing="0" w:after="0" w:afterAutospacing="0" w:line="285" w:lineRule="atLeast"/>
            </w:pPr>
          </w:p>
          <w:p w14:paraId="1E683BE9" w14:textId="0463C45B" w:rsidR="00B57B7E" w:rsidRPr="00F34B7F" w:rsidRDefault="00B57B7E" w:rsidP="00B57B7E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Prezentacja narzędzi administrowania bazą Oracle. Parametry inicjalizacji instancji bazy Oracle: plik </w:t>
            </w:r>
            <w:proofErr w:type="spellStart"/>
            <w:r w:rsidRPr="00F34B7F">
              <w:t>spfile.ora</w:t>
            </w:r>
            <w:proofErr w:type="spellEnd"/>
            <w:r w:rsidRPr="00F34B7F">
              <w:t>, rodzaje parametrów, opis parametrów. Ustawianie rozmiaru pamięci SGA, PGA. Testowanie opcji uruchamiania i zatrzymania instancji. Odzyskiwanie pliku inicjalizacyjnego.</w:t>
            </w:r>
          </w:p>
          <w:p w14:paraId="270D8758" w14:textId="5AE0FD56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Konfiguracja usług sieciowych: tworzenie nazw sieciowych i konfiguracja procesu nasłuchu </w:t>
            </w:r>
            <w:proofErr w:type="spellStart"/>
            <w:r w:rsidRPr="00F34B7F">
              <w:t>Listener</w:t>
            </w:r>
            <w:proofErr w:type="spellEnd"/>
            <w:r w:rsidR="00B57B7E" w:rsidRPr="00F34B7F">
              <w:t>.</w:t>
            </w:r>
            <w:r w:rsidRPr="00F34B7F">
              <w:t xml:space="preserve"> </w:t>
            </w:r>
          </w:p>
          <w:p w14:paraId="2E07F47B" w14:textId="77777777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Monitorowanie przestrzeni tabel. Tworzenie przestrzeni tabel i dodatkowych plików. Zmiana statusu przestrzeni. Tworzenie przestrzeni o różnych rozmiarach bloków danych. Przeglądanie plików śladu i plików alert.log. Podstawowe kwerendy: Alter System, Alter Database, Alter </w:t>
            </w:r>
            <w:proofErr w:type="spellStart"/>
            <w:r w:rsidRPr="00F34B7F">
              <w:t>Tablespace</w:t>
            </w:r>
            <w:proofErr w:type="spellEnd"/>
          </w:p>
          <w:p w14:paraId="023AD00E" w14:textId="3443F6A5" w:rsidR="00FD39C1" w:rsidRPr="00F34B7F" w:rsidRDefault="00B57B7E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Metody tworzenia i dołączania baz PDB do CDB. Zasady tworzenia użytkowników w architekturze </w:t>
            </w:r>
            <w:proofErr w:type="spellStart"/>
            <w:r w:rsidRPr="00F34B7F">
              <w:t>multitenat</w:t>
            </w:r>
            <w:proofErr w:type="spellEnd"/>
            <w:r w:rsidRPr="00F34B7F">
              <w:t>.</w:t>
            </w:r>
          </w:p>
          <w:p w14:paraId="254C537F" w14:textId="77777777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Tworzenie użytkowników, nadawanie im uprawnień obiektowych i systemowych, opcje GRANT i ADMIN, tworzenie ról. Odbieranie uprawnień. Usuwanie użytkowników i ról. </w:t>
            </w:r>
          </w:p>
          <w:p w14:paraId="7C2C01A2" w14:textId="77777777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Role zabezpieczone hasłem. Przeglądanie parametrów profilu. Zmiana profilu użytkownika. </w:t>
            </w:r>
          </w:p>
          <w:p w14:paraId="380C1A40" w14:textId="499AD494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lastRenderedPageBreak/>
              <w:t>Blokowanie wierszy i tabel bazy Oracle w różnych trybach</w:t>
            </w:r>
            <w:r w:rsidR="00B57B7E" w:rsidRPr="00F34B7F">
              <w:t xml:space="preserve">. </w:t>
            </w:r>
            <w:r w:rsidRPr="00F34B7F">
              <w:t>Konflikty automatycznych blokad w Oracle. Monitorowanie blokad. Zakleszczenia – skutek zatwierdzenia lub wycofania zmian przy wykryciu zakleszczenia</w:t>
            </w:r>
          </w:p>
          <w:p w14:paraId="4357E0EB" w14:textId="7C67F991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Zakładanie i przebudowywanie indeksów. </w:t>
            </w:r>
            <w:r w:rsidR="00B57B7E" w:rsidRPr="00F34B7F">
              <w:t>Monitorowanie indeksów.</w:t>
            </w:r>
          </w:p>
          <w:p w14:paraId="1D5C5EC8" w14:textId="77777777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Użycie </w:t>
            </w:r>
            <w:proofErr w:type="spellStart"/>
            <w:r w:rsidRPr="00F34B7F">
              <w:t>Flashback</w:t>
            </w:r>
            <w:proofErr w:type="spellEnd"/>
            <w:r w:rsidRPr="00F34B7F">
              <w:t xml:space="preserve"> </w:t>
            </w:r>
            <w:proofErr w:type="spellStart"/>
            <w:r w:rsidRPr="00F34B7F">
              <w:t>table</w:t>
            </w:r>
            <w:proofErr w:type="spellEnd"/>
            <w:r w:rsidRPr="00F34B7F">
              <w:t>. Zapytania o obraz danych w przeszłości</w:t>
            </w:r>
          </w:p>
          <w:p w14:paraId="309E8D2C" w14:textId="77777777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Przygotowanie do backup. Tryb ARCHIVELOG. Użycie RMAN do wykonania archiwizacji w trybie ARCHIVELOG i NOARCHIVELOG. </w:t>
            </w:r>
          </w:p>
          <w:p w14:paraId="4D9A8FD9" w14:textId="77777777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Backup ręczny. Ustawienia opcji archiwizacji. Rodzaje backupów w Oracle. Wykonywanie różnicowych backupów przyrostowych i skumulowanych backupów przyrostowych </w:t>
            </w:r>
          </w:p>
          <w:p w14:paraId="3D8D60E2" w14:textId="77777777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>Przywracanie bazy danych. Odtwarzanie plików przestrzeni tabel zwykłych i systemowych. Odtwarzanie pliku kontrolnego. Odtwarzanie plików redo log z grupy bieżącej i nie będącej CURRENT.</w:t>
            </w:r>
          </w:p>
          <w:p w14:paraId="73CA8AE6" w14:textId="77777777" w:rsidR="00FD39C1" w:rsidRPr="00F34B7F" w:rsidRDefault="00FD39C1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>Przygotowanie do eksportu. Eksport tabeli. Import danych. Pomijanie meta danych. Eksport do pliku tekstowego</w:t>
            </w:r>
          </w:p>
          <w:p w14:paraId="6A4400E1" w14:textId="77777777" w:rsidR="00B57B7E" w:rsidRPr="00F34B7F" w:rsidRDefault="00B57B7E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>Parametry audytu bazy danych. Ustawianie audytu kwerend systemowych, uprawnień i obiektów. Przeglądanie wyników audytu DB (perspektywy DBA_) i XML (</w:t>
            </w:r>
            <w:proofErr w:type="spellStart"/>
            <w:r w:rsidRPr="00F34B7F">
              <w:t>perspektywaV</w:t>
            </w:r>
            <w:proofErr w:type="spellEnd"/>
            <w:r w:rsidRPr="00F34B7F">
              <w:t xml:space="preserve">$). Audyty rozszerzone. Przeglądanie wyników audytów systemowych. </w:t>
            </w:r>
          </w:p>
          <w:p w14:paraId="40AE9BAD" w14:textId="0C4265B1" w:rsidR="00B57B7E" w:rsidRPr="00F34B7F" w:rsidRDefault="00B57B7E" w:rsidP="00FD39C1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F34B7F">
              <w:t xml:space="preserve">Stworzenie pakietu procedur </w:t>
            </w:r>
            <w:proofErr w:type="spellStart"/>
            <w:r w:rsidRPr="00F34B7F">
              <w:t>pl</w:t>
            </w:r>
            <w:proofErr w:type="spellEnd"/>
            <w:r w:rsidRPr="00F34B7F">
              <w:t>/SQL do monitorowania instancji (z użyciem widoków V_$) i nadzorowania przestrzeni tabel (z użyciem widoków DBA_)</w:t>
            </w:r>
          </w:p>
          <w:p w14:paraId="3C3FA0BA" w14:textId="77777777" w:rsidR="00FD39C1" w:rsidRPr="00F34B7F" w:rsidRDefault="00FD39C1" w:rsidP="00FD39C1">
            <w:pPr>
              <w:pStyle w:val="NormalnyWeb"/>
              <w:spacing w:before="0" w:beforeAutospacing="0" w:after="0" w:afterAutospacing="0"/>
            </w:pPr>
          </w:p>
          <w:p w14:paraId="02A4A90F" w14:textId="20CCFC99" w:rsidR="00505FE4" w:rsidRPr="00F34B7F" w:rsidRDefault="00FD39C1" w:rsidP="00FD39C1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Studenci zachęcani są do samodzielnego poszerzania wiedzy z wykorzystaniem kursów dostępnych w ramach Akademii Oracle.</w:t>
            </w:r>
          </w:p>
        </w:tc>
      </w:tr>
      <w:tr w:rsidR="00505FE4" w:rsidRPr="00F34B7F" w14:paraId="62310C5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394E564" w14:textId="77777777" w:rsidR="00505FE4" w:rsidRPr="00F34B7F" w:rsidRDefault="00505FE4" w:rsidP="00F77DC4">
            <w:pPr>
              <w:pStyle w:val="Nagwek1"/>
              <w:rPr>
                <w:szCs w:val="24"/>
              </w:rPr>
            </w:pPr>
            <w:r w:rsidRPr="00F34B7F">
              <w:rPr>
                <w:szCs w:val="24"/>
              </w:rPr>
              <w:lastRenderedPageBreak/>
              <w:t>Projekt</w:t>
            </w:r>
          </w:p>
        </w:tc>
      </w:tr>
      <w:tr w:rsidR="00505FE4" w:rsidRPr="00F34B7F" w14:paraId="02C886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EB2F75E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F34B7F" w14:paraId="676F25C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1DC9C90" w14:textId="77777777" w:rsidR="00505FE4" w:rsidRPr="00F34B7F" w:rsidRDefault="00505FE4" w:rsidP="00F77DC4">
            <w:pPr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F34B7F" w14:paraId="208C75D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08BECC" w14:textId="77777777" w:rsidR="00505FE4" w:rsidRPr="00F34B7F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F34B7F" w14:paraId="3DD4EDF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791C239" w14:textId="77777777" w:rsidR="00505FE4" w:rsidRPr="00F34B7F" w:rsidRDefault="00505FE4" w:rsidP="00F77DC4">
            <w:pPr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F34B7F" w14:paraId="0D61DA47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BA97E4" w14:textId="77777777" w:rsidR="00505FE4" w:rsidRPr="00F34B7F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7DFF7E1A" w14:textId="77777777" w:rsidR="00505FE4" w:rsidRPr="00F34B7F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B57B7E" w:rsidRPr="00F34B7F" w14:paraId="63E0039B" w14:textId="77777777" w:rsidTr="00B57B7E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A102" w14:textId="77777777" w:rsidR="00B57B7E" w:rsidRPr="00F34B7F" w:rsidRDefault="00B57B7E" w:rsidP="00B57B7E">
            <w:pPr>
              <w:spacing w:before="120" w:after="12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41C580" w14:textId="77777777" w:rsidR="00B57B7E" w:rsidRPr="00F34B7F" w:rsidRDefault="00B57B7E" w:rsidP="00B57B7E">
            <w:pPr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Alapati</w:t>
            </w:r>
            <w:proofErr w:type="spellEnd"/>
            <w:r w:rsidRPr="00F34B7F">
              <w:rPr>
                <w:sz w:val="24"/>
                <w:szCs w:val="24"/>
              </w:rPr>
              <w:t xml:space="preserve"> S., Kuhn D., </w:t>
            </w:r>
            <w:proofErr w:type="spellStart"/>
            <w:r w:rsidRPr="00F34B7F">
              <w:rPr>
                <w:sz w:val="24"/>
                <w:szCs w:val="24"/>
              </w:rPr>
              <w:t>Padfield</w:t>
            </w:r>
            <w:proofErr w:type="spellEnd"/>
            <w:r w:rsidRPr="00F34B7F">
              <w:rPr>
                <w:sz w:val="24"/>
                <w:szCs w:val="24"/>
              </w:rPr>
              <w:t xml:space="preserve"> B.: Oracle Database 12c : problemy i rozwiązania , [tł. Andrzej Watrak] , Helion 2015</w:t>
            </w:r>
          </w:p>
          <w:p w14:paraId="0342A149" w14:textId="77777777" w:rsidR="00B57B7E" w:rsidRPr="00F34B7F" w:rsidRDefault="00B57B7E" w:rsidP="00B57B7E">
            <w:pPr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Dhananjay</w:t>
            </w:r>
            <w:proofErr w:type="spellEnd"/>
            <w:r w:rsidRPr="00F34B7F">
              <w:rPr>
                <w:sz w:val="24"/>
                <w:szCs w:val="24"/>
              </w:rPr>
              <w:t xml:space="preserve"> P., </w:t>
            </w:r>
            <w:proofErr w:type="spellStart"/>
            <w:r w:rsidRPr="00F34B7F">
              <w:rPr>
                <w:sz w:val="24"/>
                <w:szCs w:val="24"/>
              </w:rPr>
              <w:t>Tushar</w:t>
            </w:r>
            <w:proofErr w:type="spellEnd"/>
            <w:r w:rsidRPr="00F34B7F">
              <w:rPr>
                <w:sz w:val="24"/>
                <w:szCs w:val="24"/>
              </w:rPr>
              <w:t xml:space="preserve"> N., </w:t>
            </w:r>
            <w:proofErr w:type="spellStart"/>
            <w:r w:rsidRPr="00F34B7F">
              <w:rPr>
                <w:sz w:val="24"/>
                <w:szCs w:val="24"/>
              </w:rPr>
              <w:t>Vipul</w:t>
            </w:r>
            <w:proofErr w:type="spellEnd"/>
            <w:r w:rsidRPr="00F34B7F">
              <w:rPr>
                <w:sz w:val="24"/>
                <w:szCs w:val="24"/>
              </w:rPr>
              <w:t xml:space="preserve"> </w:t>
            </w:r>
            <w:proofErr w:type="spellStart"/>
            <w:r w:rsidRPr="00F34B7F">
              <w:rPr>
                <w:sz w:val="24"/>
                <w:szCs w:val="24"/>
              </w:rPr>
              <w:t>Patel</w:t>
            </w:r>
            <w:proofErr w:type="spellEnd"/>
            <w:r w:rsidRPr="00F34B7F">
              <w:rPr>
                <w:sz w:val="24"/>
                <w:szCs w:val="24"/>
              </w:rPr>
              <w:t xml:space="preserve">: Administrowanie Oracle Enterprise Manager 12 c : [poradnik praktyczny] .[przekł. Sikorski W.]. APN </w:t>
            </w:r>
            <w:proofErr w:type="spellStart"/>
            <w:r w:rsidRPr="00F34B7F">
              <w:rPr>
                <w:sz w:val="24"/>
                <w:szCs w:val="24"/>
              </w:rPr>
              <w:t>Promis</w:t>
            </w:r>
            <w:proofErr w:type="spellEnd"/>
            <w:r w:rsidRPr="00F34B7F">
              <w:rPr>
                <w:sz w:val="24"/>
                <w:szCs w:val="24"/>
              </w:rPr>
              <w:t xml:space="preserve">, </w:t>
            </w:r>
            <w:proofErr w:type="spellStart"/>
            <w:r w:rsidRPr="00F34B7F">
              <w:rPr>
                <w:sz w:val="24"/>
                <w:szCs w:val="24"/>
              </w:rPr>
              <w:t>Waeszawa</w:t>
            </w:r>
            <w:proofErr w:type="spellEnd"/>
            <w:r w:rsidRPr="00F34B7F">
              <w:rPr>
                <w:sz w:val="24"/>
                <w:szCs w:val="24"/>
              </w:rPr>
              <w:t xml:space="preserve"> 2013</w:t>
            </w:r>
          </w:p>
          <w:p w14:paraId="2E3222A5" w14:textId="77777777" w:rsidR="00B57B7E" w:rsidRPr="00F34B7F" w:rsidRDefault="00B57B7E" w:rsidP="00B57B7E">
            <w:pPr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Loney</w:t>
            </w:r>
            <w:proofErr w:type="spellEnd"/>
            <w:r w:rsidRPr="00F34B7F">
              <w:rPr>
                <w:sz w:val="24"/>
                <w:szCs w:val="24"/>
              </w:rPr>
              <w:t xml:space="preserve"> K.: Oracle Database 11g. Kompendium administratora, Helion 2010</w:t>
            </w:r>
          </w:p>
          <w:p w14:paraId="5467E577" w14:textId="77777777" w:rsidR="00B57B7E" w:rsidRPr="00F34B7F" w:rsidRDefault="00B57B7E" w:rsidP="00B57B7E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Bryla B., </w:t>
            </w:r>
            <w:proofErr w:type="spellStart"/>
            <w:r w:rsidRPr="00F34B7F">
              <w:rPr>
                <w:sz w:val="24"/>
                <w:szCs w:val="24"/>
              </w:rPr>
              <w:t>Loney</w:t>
            </w:r>
            <w:proofErr w:type="spellEnd"/>
            <w:r w:rsidRPr="00F34B7F">
              <w:rPr>
                <w:sz w:val="24"/>
                <w:szCs w:val="24"/>
              </w:rPr>
              <w:t xml:space="preserve"> K.: Oracle Database 11g. Podręcznik administratora baz danych, Helion 2010</w:t>
            </w:r>
          </w:p>
          <w:p w14:paraId="004EA36C" w14:textId="30DAE8B0" w:rsidR="00B57B7E" w:rsidRPr="00F34B7F" w:rsidRDefault="00B57B7E" w:rsidP="00B57B7E">
            <w:pPr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Theriault</w:t>
            </w:r>
            <w:proofErr w:type="spellEnd"/>
            <w:r w:rsidRPr="00F34B7F">
              <w:rPr>
                <w:sz w:val="24"/>
                <w:szCs w:val="24"/>
              </w:rPr>
              <w:t xml:space="preserve"> M.: Oracle 9i. Administrowanie bazami danych od podstaw, Helion 2003</w:t>
            </w:r>
          </w:p>
        </w:tc>
      </w:tr>
      <w:tr w:rsidR="00B57B7E" w:rsidRPr="00F34B7F" w14:paraId="4BDD6782" w14:textId="77777777" w:rsidTr="00B57B7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32F2" w14:textId="77777777" w:rsidR="00B57B7E" w:rsidRPr="00F34B7F" w:rsidRDefault="00B57B7E" w:rsidP="00B57B7E">
            <w:pPr>
              <w:spacing w:before="120" w:after="12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1D7556" w14:textId="77777777" w:rsidR="00B57B7E" w:rsidRPr="00F34B7F" w:rsidRDefault="00B57B7E" w:rsidP="00B57B7E">
            <w:pPr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Price</w:t>
            </w:r>
            <w:proofErr w:type="spellEnd"/>
            <w:r w:rsidRPr="00F34B7F">
              <w:rPr>
                <w:sz w:val="24"/>
                <w:szCs w:val="24"/>
              </w:rPr>
              <w:t xml:space="preserve"> J. ; [tł. Marcin </w:t>
            </w:r>
            <w:proofErr w:type="spellStart"/>
            <w:r w:rsidRPr="00F34B7F">
              <w:rPr>
                <w:sz w:val="24"/>
                <w:szCs w:val="24"/>
              </w:rPr>
              <w:t>Rogóż</w:t>
            </w:r>
            <w:proofErr w:type="spellEnd"/>
            <w:r w:rsidRPr="00F34B7F">
              <w:rPr>
                <w:sz w:val="24"/>
                <w:szCs w:val="24"/>
              </w:rPr>
              <w:t>]: Oracle Database 11g i SQL : programowanie : opanuj SQL i PL / SQL w Oracle Database i pisz dobre programy! . Helion 2009</w:t>
            </w:r>
          </w:p>
          <w:p w14:paraId="5A2B566E" w14:textId="77777777" w:rsidR="00B57B7E" w:rsidRPr="00F34B7F" w:rsidRDefault="00B57B7E" w:rsidP="00B57B7E">
            <w:pPr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McLaughlin</w:t>
            </w:r>
            <w:proofErr w:type="spellEnd"/>
            <w:r w:rsidRPr="00F34B7F">
              <w:rPr>
                <w:sz w:val="24"/>
                <w:szCs w:val="24"/>
              </w:rPr>
              <w:t xml:space="preserve"> M.: Oracle Database 11g. Programowanie w języku PL/SQL, Helion 2009</w:t>
            </w:r>
          </w:p>
          <w:p w14:paraId="4B9FB345" w14:textId="77777777" w:rsidR="00B57B7E" w:rsidRPr="00F34B7F" w:rsidRDefault="00B57B7E" w:rsidP="00B57B7E">
            <w:pPr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Bowman</w:t>
            </w:r>
            <w:proofErr w:type="spellEnd"/>
            <w:r w:rsidRPr="00F34B7F">
              <w:rPr>
                <w:sz w:val="24"/>
                <w:szCs w:val="24"/>
              </w:rPr>
              <w:t xml:space="preserve"> J. S., Emerson S., L., </w:t>
            </w:r>
            <w:proofErr w:type="spellStart"/>
            <w:r w:rsidRPr="00F34B7F">
              <w:rPr>
                <w:sz w:val="24"/>
                <w:szCs w:val="24"/>
              </w:rPr>
              <w:t>Darnovsky</w:t>
            </w:r>
            <w:proofErr w:type="spellEnd"/>
            <w:r w:rsidRPr="00F34B7F">
              <w:rPr>
                <w:sz w:val="24"/>
                <w:szCs w:val="24"/>
              </w:rPr>
              <w:t xml:space="preserve"> M.: Podręcznik języka SQL, WNT, Warszawa 2001. ISBN: 83-204-2596-4</w:t>
            </w:r>
          </w:p>
          <w:p w14:paraId="48AD3AD4" w14:textId="77777777" w:rsidR="00B57B7E" w:rsidRPr="00F34B7F" w:rsidRDefault="00B57B7E" w:rsidP="00B57B7E">
            <w:pPr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Date</w:t>
            </w:r>
            <w:proofErr w:type="spellEnd"/>
            <w:r w:rsidRPr="00F34B7F">
              <w:rPr>
                <w:sz w:val="24"/>
                <w:szCs w:val="24"/>
              </w:rPr>
              <w:t>. C. J.: Wprowadzenie do systemów baz danych. WNT, Warszawa 2000</w:t>
            </w:r>
          </w:p>
          <w:p w14:paraId="5D6A2369" w14:textId="38B6ABE9" w:rsidR="00B57B7E" w:rsidRPr="00F34B7F" w:rsidRDefault="00B57B7E" w:rsidP="00B57B7E">
            <w:pPr>
              <w:ind w:left="72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Ulman. J. D.: Systemy baz danych. WNT, Warszawa 1988</w:t>
            </w:r>
          </w:p>
        </w:tc>
      </w:tr>
      <w:tr w:rsidR="00505FE4" w:rsidRPr="00F34B7F" w14:paraId="08DF844E" w14:textId="77777777" w:rsidTr="00B57B7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C371" w14:textId="77777777" w:rsidR="00505FE4" w:rsidRPr="00F34B7F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F34B7F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42FEE" w14:textId="77777777" w:rsidR="00B57B7E" w:rsidRPr="00F34B7F" w:rsidRDefault="00B57B7E" w:rsidP="00B57B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wykład / wykład z prezentacją multimedialną, </w:t>
            </w:r>
          </w:p>
          <w:p w14:paraId="638F7368" w14:textId="2C089EE2" w:rsidR="00B57B7E" w:rsidRPr="00F34B7F" w:rsidRDefault="00B57B7E" w:rsidP="00B57B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ćwiczenia w laboratorium komputerowym,</w:t>
            </w:r>
          </w:p>
          <w:p w14:paraId="62988BF7" w14:textId="6BF5AA13" w:rsidR="00B57B7E" w:rsidRPr="00F34B7F" w:rsidRDefault="00B57B7E" w:rsidP="00B57B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praca ze scenariuszem ćwiczenia, dyskusja i ocena osiągnięcia kamieni milowych,</w:t>
            </w:r>
          </w:p>
          <w:p w14:paraId="114B5498" w14:textId="61C4177F" w:rsidR="00B57B7E" w:rsidRPr="00F34B7F" w:rsidRDefault="00B57B7E" w:rsidP="00B57B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0"/>
              <w:rPr>
                <w:sz w:val="24"/>
                <w:szCs w:val="24"/>
              </w:rPr>
            </w:pPr>
            <w:proofErr w:type="spellStart"/>
            <w:r w:rsidRPr="00F34B7F">
              <w:rPr>
                <w:sz w:val="24"/>
                <w:szCs w:val="24"/>
              </w:rPr>
              <w:t>blended</w:t>
            </w:r>
            <w:proofErr w:type="spellEnd"/>
            <w:r w:rsidRPr="00F34B7F">
              <w:rPr>
                <w:sz w:val="24"/>
                <w:szCs w:val="24"/>
              </w:rPr>
              <w:t>-learning,</w:t>
            </w:r>
          </w:p>
          <w:p w14:paraId="343F7BD0" w14:textId="3AC65A59" w:rsidR="00B57B7E" w:rsidRPr="00F34B7F" w:rsidRDefault="00B57B7E" w:rsidP="00B57B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zadania domowe do samodzielnej realizacji,</w:t>
            </w:r>
          </w:p>
          <w:p w14:paraId="21CE7808" w14:textId="6684E1CB" w:rsidR="00505FE4" w:rsidRPr="00F34B7F" w:rsidRDefault="00B57B7E" w:rsidP="00B57B7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firstLine="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lastRenderedPageBreak/>
              <w:t>sprawozdawczość i raportowanie.</w:t>
            </w:r>
          </w:p>
        </w:tc>
      </w:tr>
      <w:tr w:rsidR="00505FE4" w:rsidRPr="00F34B7F" w14:paraId="649A0388" w14:textId="77777777" w:rsidTr="00B57B7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E35D10" w14:textId="77777777" w:rsidR="00505FE4" w:rsidRPr="00F34B7F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75CF2F" w14:textId="77777777" w:rsidR="00505FE4" w:rsidRPr="00F34B7F" w:rsidRDefault="00505FE4" w:rsidP="00EE42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14:paraId="038677DB" w14:textId="77777777" w:rsidR="00505FE4" w:rsidRPr="00F34B7F" w:rsidRDefault="00505FE4" w:rsidP="00505FE4">
      <w:pPr>
        <w:rPr>
          <w:sz w:val="22"/>
          <w:szCs w:val="22"/>
        </w:rPr>
      </w:pPr>
      <w:r w:rsidRPr="00F34B7F">
        <w:rPr>
          <w:sz w:val="22"/>
          <w:szCs w:val="22"/>
        </w:rPr>
        <w:t>* Literatura może być zmieniona po akceptacji Dyrektora Instytutu</w:t>
      </w:r>
    </w:p>
    <w:p w14:paraId="58B0AFA0" w14:textId="77777777" w:rsidR="00505FE4" w:rsidRPr="00F34B7F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F34B7F" w14:paraId="57EC773C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D4E6744" w14:textId="77777777" w:rsidR="00505FE4" w:rsidRPr="00F34B7F" w:rsidRDefault="00505FE4" w:rsidP="00F77DC4">
            <w:pPr>
              <w:jc w:val="center"/>
              <w:rPr>
                <w:sz w:val="22"/>
                <w:szCs w:val="22"/>
              </w:rPr>
            </w:pPr>
            <w:r w:rsidRPr="00F34B7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DC62E3" w14:textId="77777777" w:rsidR="00505FE4" w:rsidRPr="00F34B7F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8CA6760" w14:textId="77777777" w:rsidR="00505FE4" w:rsidRPr="00F34B7F" w:rsidRDefault="00505FE4" w:rsidP="00F77DC4">
            <w:pPr>
              <w:jc w:val="center"/>
              <w:rPr>
                <w:sz w:val="18"/>
                <w:szCs w:val="18"/>
              </w:rPr>
            </w:pPr>
            <w:r w:rsidRPr="00F34B7F">
              <w:rPr>
                <w:sz w:val="18"/>
                <w:szCs w:val="18"/>
              </w:rPr>
              <w:t>Nr efektu uczenia się/grupy efektów</w:t>
            </w:r>
            <w:r w:rsidRPr="00F34B7F">
              <w:rPr>
                <w:sz w:val="18"/>
                <w:szCs w:val="18"/>
              </w:rPr>
              <w:br/>
            </w:r>
          </w:p>
        </w:tc>
      </w:tr>
      <w:tr w:rsidR="00EE4222" w:rsidRPr="00F34B7F" w14:paraId="6AC9C6FB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71CD4" w14:textId="1B275F0E" w:rsidR="00EE4222" w:rsidRPr="00F34B7F" w:rsidRDefault="00EE4222" w:rsidP="00EE4222">
            <w:pPr>
              <w:rPr>
                <w:sz w:val="22"/>
                <w:szCs w:val="22"/>
              </w:rPr>
            </w:pPr>
            <w:r w:rsidRPr="00F34B7F">
              <w:rPr>
                <w:sz w:val="24"/>
                <w:szCs w:val="24"/>
              </w:rPr>
              <w:t>Teoretyczny  egzamin końcowy z materiału wykładowego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09B74D" w14:textId="507666DD" w:rsidR="00EE4222" w:rsidRPr="00F34B7F" w:rsidRDefault="00EE4222" w:rsidP="00EE4222">
            <w:pPr>
              <w:rPr>
                <w:sz w:val="22"/>
                <w:szCs w:val="22"/>
              </w:rPr>
            </w:pPr>
            <w:r w:rsidRPr="00F34B7F">
              <w:rPr>
                <w:sz w:val="24"/>
                <w:szCs w:val="24"/>
              </w:rPr>
              <w:t>01, 02, 03, 09</w:t>
            </w:r>
          </w:p>
        </w:tc>
      </w:tr>
      <w:tr w:rsidR="00EE4222" w:rsidRPr="00F34B7F" w14:paraId="6ED5752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8C5C" w14:textId="695510C3" w:rsidR="00EE4222" w:rsidRPr="00F34B7F" w:rsidRDefault="00EE4222" w:rsidP="00EE4222">
            <w:pPr>
              <w:rPr>
                <w:sz w:val="22"/>
                <w:szCs w:val="22"/>
              </w:rPr>
            </w:pPr>
            <w:r w:rsidRPr="00F34B7F">
              <w:rPr>
                <w:sz w:val="24"/>
                <w:szCs w:val="24"/>
              </w:rPr>
              <w:t>Sprawozdania ze zrealizowanych zadań domowych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C84F6" w14:textId="7F70F8EE" w:rsidR="00EE4222" w:rsidRPr="00F34B7F" w:rsidRDefault="00EE4222" w:rsidP="00EE4222">
            <w:pPr>
              <w:rPr>
                <w:sz w:val="22"/>
                <w:szCs w:val="22"/>
              </w:rPr>
            </w:pPr>
            <w:r w:rsidRPr="00F34B7F">
              <w:rPr>
                <w:sz w:val="24"/>
                <w:szCs w:val="24"/>
              </w:rPr>
              <w:t>01, 02, 03, 04, 05, 06, 07, 08</w:t>
            </w:r>
          </w:p>
        </w:tc>
      </w:tr>
      <w:tr w:rsidR="00EE4222" w:rsidRPr="00F34B7F" w14:paraId="3CDEF95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5F2C" w14:textId="7E449DB0" w:rsidR="00EE4222" w:rsidRPr="00F34B7F" w:rsidRDefault="00EE4222" w:rsidP="00EE4222">
            <w:pPr>
              <w:rPr>
                <w:sz w:val="22"/>
                <w:szCs w:val="22"/>
              </w:rPr>
            </w:pPr>
            <w:r w:rsidRPr="00F34B7F">
              <w:rPr>
                <w:sz w:val="24"/>
                <w:szCs w:val="24"/>
              </w:rPr>
              <w:t>Ocena realizacji ćwiczeń laboratoryjnych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8DF65" w14:textId="3253D718" w:rsidR="00EE4222" w:rsidRPr="00F34B7F" w:rsidRDefault="00EE4222" w:rsidP="00EE4222">
            <w:pPr>
              <w:rPr>
                <w:sz w:val="22"/>
                <w:szCs w:val="22"/>
              </w:rPr>
            </w:pPr>
            <w:r w:rsidRPr="00F34B7F">
              <w:rPr>
                <w:sz w:val="24"/>
                <w:szCs w:val="24"/>
              </w:rPr>
              <w:t>01, 02, 03, 04, 05, 06, 08</w:t>
            </w:r>
          </w:p>
        </w:tc>
      </w:tr>
      <w:tr w:rsidR="00505FE4" w:rsidRPr="00F34B7F" w14:paraId="2984786E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0F40D0" w14:textId="77777777" w:rsidR="00505FE4" w:rsidRPr="00F34B7F" w:rsidRDefault="00505FE4" w:rsidP="00F77DC4">
            <w:pPr>
              <w:rPr>
                <w:sz w:val="22"/>
                <w:szCs w:val="22"/>
              </w:rPr>
            </w:pPr>
            <w:r w:rsidRPr="00F34B7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7DEBE" w14:textId="3A69A95D" w:rsidR="00EE4222" w:rsidRPr="00F34B7F" w:rsidRDefault="00EE4222" w:rsidP="00EE4222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50% oceny stanowi wynik egzaminu końcowego z materiału wykładowego. Próg zaliczenia 55% punktów.</w:t>
            </w:r>
          </w:p>
          <w:p w14:paraId="513641BB" w14:textId="7F39D8F2" w:rsidR="00505FE4" w:rsidRPr="00F34B7F" w:rsidRDefault="00EE4222" w:rsidP="00EE4222">
            <w:pPr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50% oceny stanowi ocena z laboratorium.</w:t>
            </w:r>
            <w:r w:rsidR="00B24EAB" w:rsidRPr="00F34B7F">
              <w:rPr>
                <w:sz w:val="24"/>
                <w:szCs w:val="24"/>
              </w:rPr>
              <w:t xml:space="preserve"> Podczas pracy na zajęciach osiągnięcie poszczególnych etapów realizacji ćwiczenia zgłaszane jest prowadzącemu i oceniane. Część ćwiczeń ze względu na obszerność wymaga dokończenia w domu. Z tych ćwiczeń oraz innych wybranych studenci sporządzają podlegające ocenie sprawozdania</w:t>
            </w:r>
            <w:r w:rsidRPr="00F34B7F">
              <w:rPr>
                <w:sz w:val="24"/>
                <w:szCs w:val="24"/>
              </w:rPr>
              <w:t>.</w:t>
            </w:r>
          </w:p>
        </w:tc>
      </w:tr>
    </w:tbl>
    <w:p w14:paraId="5A0CD11A" w14:textId="77777777" w:rsidR="00505FE4" w:rsidRPr="00F34B7F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F34B7F" w14:paraId="460DB7BC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8BEB4AD" w14:textId="77777777" w:rsidR="00505FE4" w:rsidRPr="00F34B7F" w:rsidRDefault="00505FE4" w:rsidP="00F77DC4">
            <w:pPr>
              <w:jc w:val="center"/>
              <w:rPr>
                <w:b/>
              </w:rPr>
            </w:pPr>
          </w:p>
          <w:p w14:paraId="07262FB6" w14:textId="77777777" w:rsidR="00505FE4" w:rsidRPr="00F34B7F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NAKŁAD PRACY STUDENTA</w:t>
            </w:r>
          </w:p>
          <w:p w14:paraId="5F010AF1" w14:textId="77777777" w:rsidR="00505FE4" w:rsidRPr="00F34B7F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F34B7F" w14:paraId="051A7DC9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4E8EA0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BC2561C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96E3CAD" w14:textId="77777777" w:rsidR="00505FE4" w:rsidRPr="00F34B7F" w:rsidRDefault="00505FE4" w:rsidP="00F77DC4">
            <w:pPr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F34B7F" w14:paraId="16DC170C" w14:textId="77777777" w:rsidTr="00EE422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3FB0" w14:textId="77777777" w:rsidR="00505FE4" w:rsidRPr="00F34B7F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4191" w14:textId="77777777" w:rsidR="00505FE4" w:rsidRPr="00F34B7F" w:rsidRDefault="00505FE4" w:rsidP="00F77DC4">
            <w:pPr>
              <w:jc w:val="center"/>
            </w:pPr>
            <w:r w:rsidRPr="00F34B7F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3077" w14:textId="77777777" w:rsidR="00505FE4" w:rsidRPr="00F34B7F" w:rsidRDefault="00505FE4" w:rsidP="00F77DC4">
            <w:pPr>
              <w:jc w:val="center"/>
            </w:pPr>
            <w:r w:rsidRPr="00F34B7F">
              <w:t xml:space="preserve">W tym zajęcia powiązane </w:t>
            </w:r>
            <w:r w:rsidRPr="00F34B7F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C0286F" w14:textId="77777777" w:rsidR="00505FE4" w:rsidRPr="00F34B7F" w:rsidRDefault="00505FE4" w:rsidP="00F77DC4">
            <w:pPr>
              <w:jc w:val="center"/>
              <w:rPr>
                <w:color w:val="FF0000"/>
              </w:rPr>
            </w:pPr>
            <w:r w:rsidRPr="00F34B7F">
              <w:t>W tym udział w zajęciach przeprowadzanych z wykorzystaniem metod i</w:t>
            </w:r>
            <w:r w:rsidR="00A4490B" w:rsidRPr="00F34B7F">
              <w:t> </w:t>
            </w:r>
            <w:r w:rsidRPr="00F34B7F">
              <w:t>technik kształcenia na odległość</w:t>
            </w:r>
          </w:p>
        </w:tc>
      </w:tr>
      <w:tr w:rsidR="0047394D" w:rsidRPr="00F34B7F" w14:paraId="63F15BAD" w14:textId="77777777" w:rsidTr="006A3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F06B" w14:textId="77777777" w:rsidR="0047394D" w:rsidRPr="00F34B7F" w:rsidRDefault="0047394D" w:rsidP="0047394D">
            <w:pPr>
              <w:spacing w:before="60" w:after="6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02B" w14:textId="23FC412E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7D69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0EC2D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</w:tr>
      <w:tr w:rsidR="0047394D" w:rsidRPr="00F34B7F" w14:paraId="4E2C4816" w14:textId="77777777" w:rsidTr="006A3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FA2D" w14:textId="77777777" w:rsidR="0047394D" w:rsidRPr="00F34B7F" w:rsidRDefault="0047394D" w:rsidP="0047394D">
            <w:pPr>
              <w:spacing w:before="60" w:after="60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73A1" w14:textId="59F5D442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B4D1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D7ACA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</w:tr>
      <w:tr w:rsidR="0047394D" w:rsidRPr="00F34B7F" w14:paraId="0A172725" w14:textId="77777777" w:rsidTr="006A3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5062" w14:textId="77777777" w:rsidR="0047394D" w:rsidRPr="00F34B7F" w:rsidRDefault="0047394D" w:rsidP="0047394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34B7F">
              <w:rPr>
                <w:sz w:val="24"/>
                <w:szCs w:val="24"/>
              </w:rPr>
              <w:t>Udział w ćwiczeniach audytoryjnych</w:t>
            </w:r>
            <w:r w:rsidRPr="00F34B7F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1A8" w14:textId="1F68B090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A66" w14:textId="542225D3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CCFA8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</w:tr>
      <w:tr w:rsidR="0047394D" w:rsidRPr="00F34B7F" w14:paraId="7A31AD4C" w14:textId="77777777" w:rsidTr="006A3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5D7B" w14:textId="77777777" w:rsidR="0047394D" w:rsidRPr="00F34B7F" w:rsidRDefault="0047394D" w:rsidP="0047394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0383" w14:textId="74A747E4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B8A" w14:textId="06F35518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CE388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</w:tr>
      <w:tr w:rsidR="0047394D" w:rsidRPr="00F34B7F" w14:paraId="77B8FD80" w14:textId="77777777" w:rsidTr="006A3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3518" w14:textId="77777777" w:rsidR="0047394D" w:rsidRPr="00F34B7F" w:rsidRDefault="0047394D" w:rsidP="0047394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Przygotowanie projektu / eseju / itp.</w:t>
            </w:r>
            <w:r w:rsidRPr="00F34B7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B68E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4174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6A6C6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</w:tr>
      <w:tr w:rsidR="0047394D" w:rsidRPr="00F34B7F" w14:paraId="6DAE9179" w14:textId="77777777" w:rsidTr="006A3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1635" w14:textId="77777777" w:rsidR="0047394D" w:rsidRPr="00F34B7F" w:rsidRDefault="0047394D" w:rsidP="0047394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8BA" w14:textId="61758491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A743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877F3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</w:tr>
      <w:tr w:rsidR="0047394D" w:rsidRPr="00F34B7F" w14:paraId="5ED0040F" w14:textId="77777777" w:rsidTr="006A3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B3E2" w14:textId="77777777" w:rsidR="0047394D" w:rsidRPr="00F34B7F" w:rsidRDefault="0047394D" w:rsidP="0047394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D8B7" w14:textId="5EED8444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8BD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3AF7B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</w:tr>
      <w:tr w:rsidR="0047394D" w:rsidRPr="00F34B7F" w14:paraId="60BCD039" w14:textId="77777777" w:rsidTr="006A3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8F62" w14:textId="77777777" w:rsidR="0047394D" w:rsidRPr="00F34B7F" w:rsidRDefault="0047394D" w:rsidP="0047394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9DEF" w14:textId="40680414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B310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65376" w14:textId="77777777" w:rsidR="0047394D" w:rsidRPr="00F34B7F" w:rsidRDefault="0047394D" w:rsidP="0047394D">
            <w:pPr>
              <w:jc w:val="center"/>
              <w:rPr>
                <w:sz w:val="24"/>
                <w:szCs w:val="24"/>
              </w:rPr>
            </w:pPr>
          </w:p>
        </w:tc>
      </w:tr>
      <w:tr w:rsidR="0047394D" w:rsidRPr="00F34B7F" w14:paraId="2317D07D" w14:textId="77777777" w:rsidTr="006A3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0C60" w14:textId="77777777" w:rsidR="0047394D" w:rsidRPr="00F34B7F" w:rsidRDefault="0047394D" w:rsidP="0047394D">
            <w:pPr>
              <w:spacing w:before="60" w:after="60"/>
              <w:rPr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768" w14:textId="20DBEB2D" w:rsidR="0047394D" w:rsidRPr="00F34B7F" w:rsidRDefault="0047394D" w:rsidP="0047394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406" w14:textId="5335746D" w:rsidR="0047394D" w:rsidRPr="00F34B7F" w:rsidRDefault="0047394D" w:rsidP="0047394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B02D1" w14:textId="4E539418" w:rsidR="0047394D" w:rsidRPr="00F34B7F" w:rsidRDefault="0047394D" w:rsidP="0047394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0</w:t>
            </w:r>
          </w:p>
        </w:tc>
      </w:tr>
      <w:tr w:rsidR="00EE4222" w:rsidRPr="00F34B7F" w14:paraId="1908DED8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6069A" w14:textId="77777777" w:rsidR="00EE4222" w:rsidRPr="00F34B7F" w:rsidRDefault="00EE4222" w:rsidP="00EE4222">
            <w:pPr>
              <w:spacing w:before="60" w:after="60"/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82ED0" w14:textId="46C2A55C" w:rsidR="00EE4222" w:rsidRPr="00F34B7F" w:rsidRDefault="00EE4222" w:rsidP="00EE422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4 ECTS</w:t>
            </w:r>
          </w:p>
        </w:tc>
      </w:tr>
      <w:tr w:rsidR="00EE4222" w:rsidRPr="00F34B7F" w14:paraId="07A68C8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9D2EC" w14:textId="77777777" w:rsidR="00EE4222" w:rsidRPr="00F34B7F" w:rsidRDefault="00EE4222" w:rsidP="00EE422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34B7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4FD6208" w14:textId="64D38B87" w:rsidR="00EE4222" w:rsidRPr="00F34B7F" w:rsidRDefault="00EE4222" w:rsidP="00EE422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34B7F">
              <w:rPr>
                <w:b/>
                <w:sz w:val="24"/>
                <w:szCs w:val="24"/>
              </w:rPr>
              <w:t>2,2 ECTS</w:t>
            </w:r>
          </w:p>
        </w:tc>
      </w:tr>
      <w:tr w:rsidR="00EE4222" w:rsidRPr="00F34B7F" w14:paraId="0FCB0E5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9AC53" w14:textId="77777777" w:rsidR="00EE4222" w:rsidRPr="00F34B7F" w:rsidRDefault="00EE4222" w:rsidP="00EE42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 xml:space="preserve">Liczba punktów ECTS związana z kształceniem na odległość (kształcenie </w:t>
            </w:r>
            <w:r w:rsidRPr="00F34B7F"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 w:rsidRPr="00F34B7F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004B61B" w14:textId="7F492223" w:rsidR="00EE4222" w:rsidRPr="00F34B7F" w:rsidRDefault="00EE4222" w:rsidP="00EE422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lastRenderedPageBreak/>
              <w:t>0 ECTS</w:t>
            </w:r>
          </w:p>
        </w:tc>
      </w:tr>
      <w:tr w:rsidR="00EE4222" w:rsidRPr="00F34B7F" w14:paraId="6170CAD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BF2D67B" w14:textId="77777777" w:rsidR="00EE4222" w:rsidRPr="00F34B7F" w:rsidRDefault="00EE4222" w:rsidP="00EE422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E1B1E93" w14:textId="4A8A12ED" w:rsidR="00EE4222" w:rsidRPr="00F34B7F" w:rsidRDefault="00EE4222" w:rsidP="00EE422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34B7F">
              <w:rPr>
                <w:sz w:val="24"/>
                <w:szCs w:val="24"/>
              </w:rPr>
              <w:t>1,8 ECTS</w:t>
            </w:r>
          </w:p>
        </w:tc>
      </w:tr>
    </w:tbl>
    <w:p w14:paraId="3F2260FD" w14:textId="77777777" w:rsidR="00DB50E0" w:rsidRPr="00F34B7F" w:rsidRDefault="00DB50E0" w:rsidP="00505FE4"/>
    <w:sectPr w:rsidR="00DB50E0" w:rsidRPr="00F34B7F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D9112" w14:textId="77777777" w:rsidR="00A53A28" w:rsidRDefault="00A53A28" w:rsidP="00505FE4">
      <w:r>
        <w:separator/>
      </w:r>
    </w:p>
  </w:endnote>
  <w:endnote w:type="continuationSeparator" w:id="0">
    <w:p w14:paraId="0EBAC761" w14:textId="77777777" w:rsidR="00A53A28" w:rsidRDefault="00A53A28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EDFD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FD6996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BACE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36349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1E37C" w14:textId="77777777" w:rsidR="00A53A28" w:rsidRDefault="00A53A28" w:rsidP="00505FE4">
      <w:r>
        <w:separator/>
      </w:r>
    </w:p>
  </w:footnote>
  <w:footnote w:type="continuationSeparator" w:id="0">
    <w:p w14:paraId="039632B5" w14:textId="77777777" w:rsidR="00A53A28" w:rsidRDefault="00A53A28" w:rsidP="00505FE4">
      <w:r>
        <w:continuationSeparator/>
      </w:r>
    </w:p>
  </w:footnote>
  <w:footnote w:id="1">
    <w:p w14:paraId="5F477C86" w14:textId="77777777" w:rsidR="00EE4222" w:rsidRDefault="00EE4222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10D0B"/>
    <w:multiLevelType w:val="hybridMultilevel"/>
    <w:tmpl w:val="3DD0A7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C3839"/>
    <w:multiLevelType w:val="hybridMultilevel"/>
    <w:tmpl w:val="434874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F717B"/>
    <w:multiLevelType w:val="hybridMultilevel"/>
    <w:tmpl w:val="7F509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479561">
    <w:abstractNumId w:val="2"/>
  </w:num>
  <w:num w:numId="2" w16cid:durableId="1687901812">
    <w:abstractNumId w:val="3"/>
  </w:num>
  <w:num w:numId="3" w16cid:durableId="555359273">
    <w:abstractNumId w:val="0"/>
  </w:num>
  <w:num w:numId="4" w16cid:durableId="544368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D68"/>
    <w:rsid w:val="002A7236"/>
    <w:rsid w:val="003A31E6"/>
    <w:rsid w:val="0047394D"/>
    <w:rsid w:val="004951D6"/>
    <w:rsid w:val="00504CB6"/>
    <w:rsid w:val="00505FE4"/>
    <w:rsid w:val="00506525"/>
    <w:rsid w:val="006369D6"/>
    <w:rsid w:val="00640273"/>
    <w:rsid w:val="007D4261"/>
    <w:rsid w:val="008A2D5A"/>
    <w:rsid w:val="00943885"/>
    <w:rsid w:val="009F12CE"/>
    <w:rsid w:val="00A0655B"/>
    <w:rsid w:val="00A4490B"/>
    <w:rsid w:val="00A53A28"/>
    <w:rsid w:val="00B16841"/>
    <w:rsid w:val="00B24EAB"/>
    <w:rsid w:val="00B3255C"/>
    <w:rsid w:val="00B57B7E"/>
    <w:rsid w:val="00BC0D68"/>
    <w:rsid w:val="00BF1047"/>
    <w:rsid w:val="00D860EB"/>
    <w:rsid w:val="00D919C8"/>
    <w:rsid w:val="00DA237F"/>
    <w:rsid w:val="00DB50E0"/>
    <w:rsid w:val="00DF4FD4"/>
    <w:rsid w:val="00EE4222"/>
    <w:rsid w:val="00F34B7F"/>
    <w:rsid w:val="00FD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2CE7C"/>
  <w15:chartTrackingRefBased/>
  <w15:docId w15:val="{2E983B87-4625-4AC4-BF0C-A2BA889BA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B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0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0D6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0D6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0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0D6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rsid w:val="00FD39C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ZBDOracle_semestr_VI_2014\sylabus\Administracja%20i%20zarz&#261;dzanie%20bazami%20danych%20ORACLE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Administracja i zarządzanie bazami danych ORACLE_2024_SS</Template>
  <TotalTime>12</TotalTime>
  <Pages>5</Pages>
  <Words>1401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Buriak</dc:creator>
  <cp:keywords/>
  <dc:description/>
  <cp:lastModifiedBy>Teresa Jurewicz-Obrzut</cp:lastModifiedBy>
  <cp:revision>6</cp:revision>
  <cp:lastPrinted>2023-12-05T12:20:00Z</cp:lastPrinted>
  <dcterms:created xsi:type="dcterms:W3CDTF">2024-07-30T22:40:00Z</dcterms:created>
  <dcterms:modified xsi:type="dcterms:W3CDTF">2024-08-21T13:36:00Z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